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0201F" w14:textId="0749439A" w:rsidR="00906DF1" w:rsidRPr="00F036D5" w:rsidRDefault="00906DF1" w:rsidP="00906DF1">
      <w:pPr>
        <w:spacing w:after="360"/>
        <w:ind w:firstLine="0"/>
        <w:jc w:val="left"/>
        <w:rPr>
          <w:b/>
          <w:bCs/>
          <w:sz w:val="44"/>
          <w:szCs w:val="36"/>
        </w:rPr>
      </w:pPr>
      <w:bookmarkStart w:id="0" w:name="_Hlk214111483"/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8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Правовой тест</w:t>
      </w:r>
      <w:r w:rsidRPr="00F036D5">
        <w:rPr>
          <w:b/>
          <w:bCs/>
          <w:sz w:val="44"/>
          <w:szCs w:val="36"/>
        </w:rPr>
        <w:t>»</w:t>
      </w:r>
    </w:p>
    <w:bookmarkEnd w:id="0"/>
    <w:p w14:paraId="6B738D87" w14:textId="77777777" w:rsidR="0018715E" w:rsidRPr="001F7FE8" w:rsidRDefault="0018715E" w:rsidP="0018715E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1F7FE8">
        <w:rPr>
          <w:b/>
          <w:bCs/>
        </w:rPr>
        <w:t>Конституция Российской Федерации была принята в результате:</w:t>
      </w:r>
    </w:p>
    <w:p w14:paraId="4B0960B0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Всенародного референдума;</w:t>
      </w:r>
    </w:p>
    <w:p w14:paraId="41CF2876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Постановления Государственной Думы Федерального собрания РФ;</w:t>
      </w:r>
    </w:p>
    <w:p w14:paraId="43501F9E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Указа Президента Российской Федерации;</w:t>
      </w:r>
    </w:p>
    <w:p w14:paraId="73D9C7B0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Резолюции Совета Безопасности Организации Объединенных Наций.</w:t>
      </w:r>
    </w:p>
    <w:p w14:paraId="04CE9C3C" w14:textId="77777777" w:rsidR="0018715E" w:rsidRPr="001F7FE8" w:rsidRDefault="0018715E" w:rsidP="0018715E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1F7FE8">
        <w:rPr>
          <w:b/>
          <w:bCs/>
        </w:rPr>
        <w:t>Согласно Конституции РФ, Россия является государством:</w:t>
      </w:r>
    </w:p>
    <w:p w14:paraId="054C4F7D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православным;</w:t>
      </w:r>
    </w:p>
    <w:p w14:paraId="5B922FE5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светским;</w:t>
      </w:r>
    </w:p>
    <w:p w14:paraId="12445AF5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многоконфессиональным;</w:t>
      </w:r>
    </w:p>
    <w:p w14:paraId="636218A8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 xml:space="preserve">теократическим.  </w:t>
      </w:r>
    </w:p>
    <w:p w14:paraId="4558D2F3" w14:textId="77777777" w:rsidR="0018715E" w:rsidRPr="001F7FE8" w:rsidRDefault="0018715E" w:rsidP="0018715E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1F7FE8">
        <w:rPr>
          <w:b/>
          <w:bCs/>
        </w:rPr>
        <w:t>Регулятором общественных отношений помимо права является:</w:t>
      </w:r>
    </w:p>
    <w:p w14:paraId="7BA1A005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мораль;</w:t>
      </w:r>
    </w:p>
    <w:p w14:paraId="0284E7AA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религия;</w:t>
      </w:r>
    </w:p>
    <w:p w14:paraId="3FB8245F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наука;</w:t>
      </w:r>
    </w:p>
    <w:p w14:paraId="16583286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 xml:space="preserve">искусство. </w:t>
      </w:r>
    </w:p>
    <w:p w14:paraId="5096F946" w14:textId="77777777" w:rsidR="0018715E" w:rsidRPr="001F7FE8" w:rsidRDefault="0018715E" w:rsidP="0018715E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1F7FE8">
        <w:rPr>
          <w:b/>
          <w:bCs/>
        </w:rPr>
        <w:t>Государственная власть не включает следующую ветвь власти:</w:t>
      </w:r>
    </w:p>
    <w:p w14:paraId="4AE5CDEB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законодательная власть;</w:t>
      </w:r>
    </w:p>
    <w:p w14:paraId="6D1981E4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информационная власть;</w:t>
      </w:r>
    </w:p>
    <w:p w14:paraId="0698F9A6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судебная власть;</w:t>
      </w:r>
    </w:p>
    <w:p w14:paraId="35AE057C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исполнительная власть.</w:t>
      </w:r>
    </w:p>
    <w:p w14:paraId="70153804" w14:textId="77777777" w:rsidR="0018715E" w:rsidRPr="001F7FE8" w:rsidRDefault="0018715E" w:rsidP="0018715E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1F7FE8">
        <w:rPr>
          <w:b/>
          <w:bCs/>
        </w:rPr>
        <w:t>Среди правовых актов высшей юридической силой обладает(-ют):</w:t>
      </w:r>
    </w:p>
    <w:p w14:paraId="7912E6B6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Конституция РФ;</w:t>
      </w:r>
    </w:p>
    <w:p w14:paraId="6529DEA8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Гражданский кодекс;</w:t>
      </w:r>
    </w:p>
    <w:p w14:paraId="124FCDB1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Указы Президента;</w:t>
      </w:r>
    </w:p>
    <w:p w14:paraId="1A92C00B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Уголовный кодекс.</w:t>
      </w:r>
    </w:p>
    <w:p w14:paraId="0ADE1714" w14:textId="77777777" w:rsidR="0018715E" w:rsidRPr="001F7FE8" w:rsidRDefault="0018715E" w:rsidP="0018715E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1F7FE8">
        <w:rPr>
          <w:b/>
          <w:bCs/>
        </w:rPr>
        <w:t>Конституция является:</w:t>
      </w:r>
    </w:p>
    <w:p w14:paraId="05280CC5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присягой на верность государству;</w:t>
      </w:r>
    </w:p>
    <w:p w14:paraId="6C7EA560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основным законом государства;</w:t>
      </w:r>
    </w:p>
    <w:p w14:paraId="519B3C79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кодексом законов;</w:t>
      </w:r>
    </w:p>
    <w:p w14:paraId="4B6BDDAD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формой государственного правления.</w:t>
      </w:r>
    </w:p>
    <w:p w14:paraId="04240906" w14:textId="77777777" w:rsidR="0018715E" w:rsidRPr="001F7FE8" w:rsidRDefault="0018715E" w:rsidP="0018715E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1F7FE8">
        <w:rPr>
          <w:b/>
          <w:bCs/>
        </w:rPr>
        <w:lastRenderedPageBreak/>
        <w:t>Согласно Конституции РФ гарантом территориальной целости страны, прав и свобод личности является:</w:t>
      </w:r>
    </w:p>
    <w:p w14:paraId="757AD01E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Правительство РФ;</w:t>
      </w:r>
    </w:p>
    <w:p w14:paraId="038EFDCC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Президент РФ;</w:t>
      </w:r>
    </w:p>
    <w:p w14:paraId="1FAB27FE" w14:textId="77777777" w:rsidR="0018715E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Государственная Дума;</w:t>
      </w:r>
    </w:p>
    <w:p w14:paraId="0533F418" w14:textId="042A0D8C" w:rsidR="00906DF1" w:rsidRDefault="0018715E" w:rsidP="0018715E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Совет Федерации.</w:t>
      </w:r>
    </w:p>
    <w:sectPr w:rsidR="00906DF1" w:rsidSect="005937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8FD80" w14:textId="77777777" w:rsidR="00593722" w:rsidRDefault="00593722" w:rsidP="00593722">
      <w:pPr>
        <w:spacing w:line="240" w:lineRule="auto"/>
      </w:pPr>
      <w:r>
        <w:separator/>
      </w:r>
    </w:p>
  </w:endnote>
  <w:endnote w:type="continuationSeparator" w:id="0">
    <w:p w14:paraId="080C3330" w14:textId="77777777" w:rsidR="00593722" w:rsidRDefault="00593722" w:rsidP="005937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A53F8" w14:textId="77777777" w:rsidR="00331641" w:rsidRDefault="0033164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2FA47" w14:textId="77777777" w:rsidR="00331641" w:rsidRDefault="00331641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DDDF" w14:textId="77777777" w:rsidR="00331641" w:rsidRDefault="0033164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31980" w14:textId="77777777" w:rsidR="00593722" w:rsidRDefault="00593722" w:rsidP="00593722">
      <w:pPr>
        <w:spacing w:line="240" w:lineRule="auto"/>
      </w:pPr>
      <w:r>
        <w:separator/>
      </w:r>
    </w:p>
  </w:footnote>
  <w:footnote w:type="continuationSeparator" w:id="0">
    <w:p w14:paraId="04CF4800" w14:textId="77777777" w:rsidR="00593722" w:rsidRDefault="00593722" w:rsidP="005937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A68C" w14:textId="77777777" w:rsidR="00331641" w:rsidRDefault="00331641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2B9C5" w14:textId="5E45BD74" w:rsidR="00593722" w:rsidRPr="00AA0513" w:rsidRDefault="00593722" w:rsidP="00593722">
    <w:pPr>
      <w:pStyle w:val="ac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 xml:space="preserve">Команда: </w:t>
    </w:r>
    <w:r w:rsidR="00331641">
      <w:rPr>
        <w:b/>
        <w:bCs/>
        <w:caps/>
        <w:sz w:val="40"/>
        <w:szCs w:val="32"/>
      </w:rPr>
      <w:t>риск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8A49" w14:textId="77777777" w:rsidR="00331641" w:rsidRDefault="0033164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67FC0"/>
    <w:multiLevelType w:val="multilevel"/>
    <w:tmpl w:val="0419001D"/>
    <w:numStyleLink w:val="1"/>
  </w:abstractNum>
  <w:abstractNum w:abstractNumId="1" w15:restartNumberingAfterBreak="0">
    <w:nsid w:val="2F271F08"/>
    <w:multiLevelType w:val="multilevel"/>
    <w:tmpl w:val="EDDA6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67EB799A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58600223">
    <w:abstractNumId w:val="2"/>
  </w:num>
  <w:num w:numId="2" w16cid:durableId="1061904747">
    <w:abstractNumId w:val="0"/>
  </w:num>
  <w:num w:numId="3" w16cid:durableId="1156342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84"/>
    <w:rsid w:val="00067E43"/>
    <w:rsid w:val="0018715E"/>
    <w:rsid w:val="00331641"/>
    <w:rsid w:val="003A52D0"/>
    <w:rsid w:val="00523EC7"/>
    <w:rsid w:val="00593722"/>
    <w:rsid w:val="0068087C"/>
    <w:rsid w:val="006C4FF3"/>
    <w:rsid w:val="006D0984"/>
    <w:rsid w:val="00811119"/>
    <w:rsid w:val="00906DF1"/>
    <w:rsid w:val="00B9074D"/>
    <w:rsid w:val="00B90BAE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2CCC"/>
  <w15:chartTrackingRefBased/>
  <w15:docId w15:val="{C8FC0455-E5B7-4022-AB5E-6DAE54C1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DF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6D0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0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098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098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8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09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09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09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09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6D09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09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09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098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D098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D098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D098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D098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D098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D0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0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098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0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09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098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D098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09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09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098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D0984"/>
    <w:rPr>
      <w:b/>
      <w:bCs/>
      <w:smallCaps/>
      <w:color w:val="2F5496" w:themeColor="accent1" w:themeShade="BF"/>
      <w:spacing w:val="5"/>
    </w:rPr>
  </w:style>
  <w:style w:type="numbering" w:customStyle="1" w:styleId="1">
    <w:name w:val="Стиль1"/>
    <w:uiPriority w:val="99"/>
    <w:rsid w:val="00906DF1"/>
    <w:pPr>
      <w:numPr>
        <w:numId w:val="1"/>
      </w:numPr>
    </w:pPr>
  </w:style>
  <w:style w:type="paragraph" w:styleId="ac">
    <w:name w:val="header"/>
    <w:basedOn w:val="a"/>
    <w:link w:val="ad"/>
    <w:uiPriority w:val="99"/>
    <w:unhideWhenUsed/>
    <w:rsid w:val="00593722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93722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593722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9372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cp:lastPrinted>2025-12-11T10:26:00Z</cp:lastPrinted>
  <dcterms:created xsi:type="dcterms:W3CDTF">2025-11-15T11:22:00Z</dcterms:created>
  <dcterms:modified xsi:type="dcterms:W3CDTF">2025-12-11T10:26:00Z</dcterms:modified>
</cp:coreProperties>
</file>